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F0C" w:rsidRPr="006B6F0C" w:rsidRDefault="006B6F0C" w:rsidP="006B6F0C">
      <w:pPr>
        <w:spacing w:after="0" w:line="240" w:lineRule="auto"/>
        <w:ind w:righ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6B6F0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Материально-техническое обеспечение для реализации дополнительных общеобразовательных общеразвивающих программ</w:t>
      </w:r>
      <w:r w:rsidR="0058203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МБОДО «ЦДТ г. Азнакаево»</w:t>
      </w:r>
      <w:bookmarkStart w:id="0" w:name="_GoBack"/>
      <w:bookmarkEnd w:id="0"/>
    </w:p>
    <w:p w:rsidR="006B6F0C" w:rsidRPr="006B6F0C" w:rsidRDefault="006B6F0C" w:rsidP="006B6F0C">
      <w:pPr>
        <w:spacing w:after="0" w:line="240" w:lineRule="auto"/>
        <w:ind w:right="285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5953"/>
        <w:gridCol w:w="8156"/>
      </w:tblGrid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№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Название программы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Материально-техническое обеспечение</w:t>
            </w:r>
          </w:p>
        </w:tc>
      </w:tr>
      <w:tr w:rsidR="006B6F0C" w:rsidRPr="006B6F0C" w:rsidTr="00BB5C39">
        <w:tc>
          <w:tcPr>
            <w:tcW w:w="14788" w:type="dxa"/>
            <w:gridSpan w:val="3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b/>
                <w:sz w:val="28"/>
              </w:rPr>
              <w:t>Художественный отдел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Дополнительная общеобразовательная общеразвивающая программа художественной направленности «Пой, гитара»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аудитория для занятий (помещение соответствует санитарно-гигиеническим требованиям, окна открываются для проветривания, освещение искусственное и естественное);  наличие инструментов (гитары, 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бонги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, фортепиано); вспомогательных средств (подставка для гитары, пюпитр); технические средства: ноутбук,   магнитофон.</w:t>
            </w:r>
            <w:proofErr w:type="gramEnd"/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Дополнительная общеобразовательная общеразвивающая программа художественной направленности «Фантазия»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просторное,  проветриваемое  помещение, хорошо освещенным естественным светом, при необходимости используется искусственное освещение;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-готовые образцы для наглядного показа, шаблоны, карточки с образцами приемов выполнения работ.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Родителям предлагаются по возможности обеспечить  своих детей необходимыми материалами: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цветная бумага, бархатная, тонированная, гофрированная бумага;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простые карандаши, цветные карандаши;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ластик;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бумага формата А</w:t>
            </w: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proofErr w:type="gramEnd"/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картон;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салфетки;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ножниц</w:t>
            </w: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ы(</w:t>
            </w:r>
            <w:proofErr w:type="gramEnd"/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простые и узорные);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нитки, иглы;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-ленты (простые и декоративные);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лоскутки ткани;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клей ПВА, горячий клей, клей титан;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шкатулки (для хранения работ);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альбом для рисования;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-канва;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-акварельные, акриловые краски;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шаблоны;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бисер; бусинки, пуговицы;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линейка;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напёрсток;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английские булавки;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леска;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мягкая проволока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-гуашь;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-семена;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-соленое тесто.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Дополнительная общеобразовательная общеразвивающая программа художественной направленности «Цветные ладошки»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учебный кабинет, хорошо освещен естественным светом, при необходимости используется искусственный свет;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 классная доска, столы</w:t>
            </w:r>
            <w:r w:rsidRPr="006B6F0C">
              <w:rPr>
                <w:rFonts w:ascii="Times New Roman" w:eastAsia="Calibri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для теоретических и практических занятий</w:t>
            </w:r>
            <w:r w:rsidRPr="006B6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стулья для учащихся (соответствующие возрасту детей) и педагога;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ar-SA"/>
              </w:rPr>
              <w:t xml:space="preserve">- бумага, ткани, нитки, клей, краски, бисер и т.д.  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Дополнительная общеобразовательная общеразвивающая программа художественной направленности «Юный музыкант»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- учебный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кабинет, </w:t>
            </w:r>
            <w:r w:rsidRPr="006B6F0C">
              <w:rPr>
                <w:rFonts w:ascii="Times New Roman" w:eastAsia="Calibri" w:hAnsi="Times New Roman" w:cs="Times New Roman"/>
                <w:sz w:val="28"/>
              </w:rPr>
              <w:t>соответствующий санитарно-гигиеническим нормам освещения и температурного режима;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B6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классная доска, столы</w:t>
            </w:r>
            <w:r w:rsidRPr="006B6F0C">
              <w:rPr>
                <w:rFonts w:ascii="Times New Roman" w:eastAsia="Calibri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6B6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 стулья для учащихся (соответствующие возрасту детей) и педагога;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деревянные ложки, баян, магнитофон,  шумовые и ударные инструменты.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Дополнительная общеобразовательная общеразвивающая программа художественной направленности «Радужная страна»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-учебный кабинет соответствующий санитарно-гигиеническим нормам освещения и температурного режима, в котором имеется окно с открывающейся форточкой для проветривания;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учительский стол, ученические парты, стулья,  доска;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7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7"/>
                <w:lang w:eastAsia="ru-RU"/>
              </w:rPr>
              <w:t>- проектор, ноутбук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7"/>
                <w:lang w:eastAsia="ru-RU"/>
              </w:rPr>
            </w:pPr>
            <w:proofErr w:type="gramStart"/>
            <w:r w:rsidRPr="006B6F0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7"/>
                <w:lang w:eastAsia="ru-RU"/>
              </w:rPr>
              <w:t>-карандаши, ножницы, клей, клей пистолет, ручка, капрон, бумага, бросовый материал, гофрированная бумага, пластилин и т.д.</w:t>
            </w:r>
            <w:proofErr w:type="gramEnd"/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Дополнительная общеобразовательная общеразвивающая программа художественной направленности «Палитра»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-учебный кабинет - просторный, светлый, отвечает 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гигиеническим условиям;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-ученические столы и стулья;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альбом, простой карандаш, ластик, акварельные краски, гуашь,  кисти, непроливайка, цветные карандаши, ножницы, картон, клей - карандаш, цветная бумага, цветной картон, пластилин, доска для лепки, доски из дерева для росписи.</w:t>
            </w:r>
            <w:proofErr w:type="gramEnd"/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Дополнительная общеобразовательная общеразвивающая программа художественной направленности «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</w:rPr>
              <w:t>Мирас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-хореографический зал (светлый  просторный зал, с вентиляцией для проветривания помещения);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B6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стол для педагога, стулья для родителей, посещающих занятия,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доска объявлений;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большие зеркала, станки, гимнастические маты;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-магнитофон;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-ленты, мячи, зонтики, платочки, барабаны.  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Дополнительная общеобразовательная общеразвивающая программа социально-педагогической направленности «Основы лидерства»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-учебный кабинет, для организации групповых методов обучения, тренингов  необходимо просторное помещение со свободным пространством для  организации двигательной активности. 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-стулья, стол для выполнения письменных заданий.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-проектор и экран, магнитофон.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Дополнительная общеобразовательная общеразвивающая программа художественной направленности «Акварель»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-учебный кабинет;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-учительский стол, стулья;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микрофоны;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магнитофон;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фортепиано, гитара.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</w:rPr>
              <w:t>Дополнительная общеобразовательная общеразвивающая программа социально-педагогической направленности «</w:t>
            </w: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</w:rPr>
              <w:t>Мой</w:t>
            </w:r>
            <w:proofErr w:type="gramEnd"/>
            <w:r w:rsidRPr="006B6F0C">
              <w:rPr>
                <w:rFonts w:ascii="Times New Roman" w:eastAsia="Calibri" w:hAnsi="Times New Roman" w:cs="Times New Roman"/>
                <w:sz w:val="28"/>
              </w:rPr>
              <w:t xml:space="preserve"> мир-моя игра»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-учебный класс;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ученические столы, стулья;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доска или стена для возможности крепить продукты труда. 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ноутбук; 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- колонки, усиливающие звук;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социально-педагогической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«Грамотейка»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Материал  для педагога: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-стол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-стул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-указка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-наборы магнитов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-демонстрационный материал (буквы, слоги, слова, слоговые таблицы, изобразительные картинки)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-папки «Пальчиковые игры», «Словесные игры»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-плакаты «Дикие и домашние животные», «Домашние животные»  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Материал для учащихся: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-столы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-стулья    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-простые и цветные карандаши 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-ластик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-раздаточный материал (буквы, слоги)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Дополнительная общеобразовательная общеразвивающая программа </w:t>
            </w: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социально-педагогической</w:t>
            </w:r>
            <w:proofErr w:type="gram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напрвавленности</w:t>
            </w:r>
            <w:proofErr w:type="spellEnd"/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Заниматика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Перечень оборудования учебного кабинета: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-комплект столов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стульея</w:t>
            </w:r>
            <w:proofErr w:type="spellEnd"/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-классная доска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мольберт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-стол и стул для педагога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-шкаф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-тумбочки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Материал для педагога: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-цифры от 0 до 10 – демонстрационный материал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-набор геометрических фигур для педагога 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-знаки</w:t>
            </w: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(+), (–), (=), (&gt;), (&lt;)</w:t>
            </w:r>
            <w:proofErr w:type="gramEnd"/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-геометрические формы: шар, куб, цилиндр, пирамида, конус, параллелепипед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-карандаши разные по размеру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-ленточки разные по длине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-карточки с изображением предметов в количестве от 1 до 10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-плакат «Часы. Определяем время»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-плакат «Времена года»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-плакаты «Учимся арифметике», 2 шт.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-таблица «Состав чисел»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-демонстрационный материал к учебно-методическому комплекту «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Игралочка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ступенька к школе» авторов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Л.Г.Петерсон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Е.Е.Кочемасовой</w:t>
            </w:r>
            <w:proofErr w:type="spellEnd"/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-указка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-линейка 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 магнитов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-циркуль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Материал для учащихся: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-рабочие тетради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Л.Г.Петерсон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Е.Е.Кочемасовой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Игралочка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ступенька к школе»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-раздаточный материал (цифры от 0 до 10</w:t>
            </w:r>
            <w:proofErr w:type="gramEnd"/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-наборы геометрических фигур, знаки</w:t>
            </w: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(+), (–), (=), (&gt;), (&lt;)</w:t>
            </w:r>
            <w:proofErr w:type="gramEnd"/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-линейки</w:t>
            </w:r>
          </w:p>
          <w:p w:rsidR="006B6F0C" w:rsidRPr="006B6F0C" w:rsidRDefault="006B6F0C" w:rsidP="006B6F0C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-счетные палочки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lastRenderedPageBreak/>
              <w:t>13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социально-педагогической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ИЗОдеятельность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 xml:space="preserve">Наглядный материал для педагога:                                                                         </w:t>
            </w: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-д</w:t>
            </w:r>
            <w:proofErr w:type="gram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оска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-стол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-стул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-демонстративный материал (изобразительные картинки, иллюстрации, изделия из пластилина, из глины, бумаги)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-альбом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-цветные карандаши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-простой карандаш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-ластик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-клей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-пластилин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-кисточка №4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-краски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-непроливайка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-салфетки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-ножницы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-цветной картон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-белый картон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-цветная бумага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-скотч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-скрепки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-аудиоаппаратура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-музыкальные диски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ab/>
              <w:t xml:space="preserve">                                                                                                            </w:t>
            </w:r>
            <w:r w:rsidRPr="006B6F0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lastRenderedPageBreak/>
              <w:t xml:space="preserve">Наглядный материал для учащихся:                       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                                                                     </w:t>
            </w: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-с</w:t>
            </w:r>
            <w:proofErr w:type="gram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толы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-стулья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-альбом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-цветные карандаши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-простой карандаш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-ластик 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-пластилин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-кисточка №4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-непроливайка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-салфетки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-краски акварельные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-ножницы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-цветной картон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-белый картон</w:t>
            </w:r>
          </w:p>
          <w:p w:rsidR="006B6F0C" w:rsidRPr="006B6F0C" w:rsidRDefault="006B6F0C" w:rsidP="006B6F0C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-цветная бумага                                                                                                                                                              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социально-педагогической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-стулья для учащихся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-стул для педагога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-игрушки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-сумка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-картонный черный квадрат и красное сердце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стенд</w:t>
            </w:r>
            <w:proofErr w:type="gram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100-100 см. на </w:t>
            </w: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который</w:t>
            </w:r>
            <w:proofErr w:type="gram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приклеиваются картинки по мере знакомства с новыми словами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-иллюстрации к песенкам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-портреты членов семьи гостей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-магнитофон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социально-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педагогической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«Общение»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Перечень оборудования учебного кабинета: </w:t>
            </w:r>
          </w:p>
          <w:p w:rsidR="006B6F0C" w:rsidRPr="006B6F0C" w:rsidRDefault="006B6F0C" w:rsidP="006B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-магнитная доска </w:t>
            </w:r>
          </w:p>
          <w:p w:rsidR="006B6F0C" w:rsidRPr="006B6F0C" w:rsidRDefault="006B6F0C" w:rsidP="006B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-стулья для учащихся</w:t>
            </w:r>
          </w:p>
          <w:p w:rsidR="006B6F0C" w:rsidRPr="006B6F0C" w:rsidRDefault="006B6F0C" w:rsidP="006B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-столы</w:t>
            </w:r>
          </w:p>
          <w:p w:rsidR="006B6F0C" w:rsidRPr="006B6F0C" w:rsidRDefault="006B6F0C" w:rsidP="006B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-стул для педагога</w:t>
            </w:r>
          </w:p>
          <w:p w:rsidR="006B6F0C" w:rsidRPr="006B6F0C" w:rsidRDefault="006B6F0C" w:rsidP="006B6F0C">
            <w:pPr>
              <w:tabs>
                <w:tab w:val="left" w:pos="1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Учебный материал для реализации программы: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 картин «12 месяцев»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 картин «Профессии»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 картин «Я развиваюсь»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 картин «Чувства, эмоции»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 картин «Уроки вежливости»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 картин «Я и другие»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 картин «Репка»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 картин «Я помогаю»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нарточки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«Эмоции»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-карточки «Физкультурники»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-карточки – загадки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-карточки – цифры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-сюжетные картины «Ситуации»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-настольно – дидактическая игра «По дорогам сказок»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-настольно – дидактическая игра «Путешествие в мир эмоций»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-настольно – дидактическая игра «Мои первые буквы»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 – дидактическая игра «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астольно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дидактическая игра «Цветы»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-мягкие игрушки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-пальчиковый театр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-театр рукавичек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-маски – шапочки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мандалы</w:t>
            </w:r>
            <w:proofErr w:type="spellEnd"/>
          </w:p>
        </w:tc>
      </w:tr>
      <w:tr w:rsidR="006B6F0C" w:rsidRPr="006B6F0C" w:rsidTr="00BB5C39">
        <w:tc>
          <w:tcPr>
            <w:tcW w:w="14788" w:type="dxa"/>
            <w:gridSpan w:val="3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Технический отдел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Дополнительная общеобразовательная общеразвивающая программа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направленности «Юный техник»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Перечень оборудования и инструментов  -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сверлильный станок, токарный станок, циркулярный станок, точильный станок, фрезерный станок, верстак столярный, стул, электрическая дрель, 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шуруповерт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электрический рубанок, электрический лобзик, стамеска, набор столярных инструментов, плакат, молоток, комплект учительской мебели, шкаф.</w:t>
            </w:r>
            <w:proofErr w:type="gramEnd"/>
          </w:p>
          <w:p w:rsidR="006B6F0C" w:rsidRPr="006B6F0C" w:rsidRDefault="006B6F0C" w:rsidP="006B6F0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Материалы – клей, гвозди, шурупы, доски, рейки, потолочный пенопласт, нитки, проволока.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Дополнительная общеобразовательная общеразвивающая программа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направленности «Умелец»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Специальные средства обучения</w:t>
            </w:r>
            <w:r w:rsidRPr="006B6F0C"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ручные лобзики, столярные ножовки, рубанки, стамески, молотки, столярные угольники, напильники; станки: сверлильные, фуговальный, шлифовальный, токарный по деревообработке и по металлу; верстаки.</w:t>
            </w:r>
            <w:proofErr w:type="gramEnd"/>
          </w:p>
          <w:p w:rsidR="006B6F0C" w:rsidRPr="006B6F0C" w:rsidRDefault="006B6F0C" w:rsidP="006B6F0C">
            <w:pPr>
              <w:suppressAutoHyphens/>
              <w:spacing w:after="0"/>
              <w:ind w:firstLine="708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Материалы – клей, гвозди, шурупы, фанера, доски, рейки, потолочный пенопласт, нитки, проволока.</w:t>
            </w:r>
            <w:proofErr w:type="gramEnd"/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 «Деревянные фантазии»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tt-RU" w:eastAsia="ru-RU"/>
              </w:rPr>
              <w:t>Спе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циальные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средства обучения  - ручные лобзики, столярные ножовки, рубанки, стамески, молотки, столярные угольники, напильники; станки: сверлильные, фуговальный, шлифовальный, токарный по деревообработке, верстаки.</w:t>
            </w:r>
          </w:p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Материалы – клей, гвозди, шурупы, доски, рейки, потолочный пенопласт, нитки, проволока.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общеразвивающая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программа 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«Токарная обработка древесины»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uppressAutoHyphens/>
              <w:spacing w:after="0"/>
              <w:ind w:firstLine="708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Перечень оборудования и инструментов  - ручные лобзики, столярные ножовки, рубанки, стамески, молотки, столярные угольники, напильники; станки: сверлильные, фуговальный, шлифовальный, токарный по деревообработке</w:t>
            </w: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верстак.</w:t>
            </w:r>
          </w:p>
          <w:p w:rsidR="006B6F0C" w:rsidRPr="006B6F0C" w:rsidRDefault="006B6F0C" w:rsidP="006B6F0C">
            <w:pPr>
              <w:suppressAutoHyphens/>
              <w:spacing w:after="0"/>
              <w:ind w:firstLine="708"/>
              <w:contextualSpacing/>
              <w:rPr>
                <w:rFonts w:ascii="Calibri" w:eastAsia="Calibri" w:hAnsi="Calibri" w:cs="Times New Roman"/>
                <w:sz w:val="28"/>
                <w:szCs w:val="28"/>
                <w:lang w:eastAsia="ar-SA"/>
              </w:rPr>
            </w:pP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Материалы – клей, гвозди, шурупы, фанера, доски, рейки, потолочный пенопласт, нитки, проволока.</w:t>
            </w:r>
            <w:proofErr w:type="gramEnd"/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 «Токарное дело»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59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Перечень оборудования и инструментов  - ручные лобзики, столярные ножовки, рубанки, стамески, молотки, столярные угольники, напильники; станки: сверлильные, фуговальный, шлифовальный, токарный по деревообработке и по металлу; верстаки.</w:t>
            </w:r>
            <w:proofErr w:type="gramEnd"/>
          </w:p>
          <w:p w:rsidR="006B6F0C" w:rsidRPr="006B6F0C" w:rsidRDefault="006B6F0C" w:rsidP="006B6F0C">
            <w:pPr>
              <w:spacing w:after="0" w:line="259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Материалы – клей, гвозди, шурупы, фанера, доски, рейки, потолочный пенопласт, нитки, проволока.</w:t>
            </w:r>
            <w:proofErr w:type="gramEnd"/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общеразвивающая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программа 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Автомоделирование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Специальные средства обучения: набор радиоуправляемых машин, аккумуляторы, зарядные устройства,  набор инструментов, краски, шаблоны деталей машин, лобзики, верстак, токарные и сверлильные станки,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измерительные инструменты, электроизмерительные приборы, электропаяльник, выжигательный аппарат, скотч армированный,  клей.</w:t>
            </w:r>
            <w:proofErr w:type="gramEnd"/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«Юный авиатор»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средства обучения</w:t>
            </w: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: наличие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авиатренажера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  <w:p w:rsidR="006B6F0C" w:rsidRPr="006B6F0C" w:rsidRDefault="006B6F0C" w:rsidP="006B6F0C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Класс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авиатренажерной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подготовки должен иметь:</w:t>
            </w:r>
          </w:p>
          <w:p w:rsidR="006B6F0C" w:rsidRPr="006B6F0C" w:rsidRDefault="006B6F0C" w:rsidP="006B6F0C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- тренажер с кабиной самолета;</w:t>
            </w:r>
          </w:p>
          <w:p w:rsidR="006B6F0C" w:rsidRPr="006B6F0C" w:rsidRDefault="006B6F0C" w:rsidP="006B6F0C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- рабочее место инструктора;</w:t>
            </w:r>
          </w:p>
          <w:p w:rsidR="006B6F0C" w:rsidRPr="006B6F0C" w:rsidRDefault="006B6F0C" w:rsidP="006B6F0C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- телевизор с диагональю 46’. </w:t>
            </w:r>
          </w:p>
          <w:p w:rsidR="006B6F0C" w:rsidRPr="006B6F0C" w:rsidRDefault="006B6F0C" w:rsidP="006B6F0C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Набор учебных плакатов по курсам: «Аэродинамика и динамика полёта», «Конструкция и эксплуатация самолета», «Основы воздушной навигации», «Авиационная метеорология».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«Параплан»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Специальные средства обучения: </w:t>
            </w: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параплан в комплекте (купол, подвесная система с карабинами), указатель скорости и направления ветра, защитный шлем, планшет для ведения хронометража, секундомер.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«Юные инспектора движения»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Специальные средства обучения: демонстрационный материал, знаки дорожного движения, велосипед, </w:t>
            </w: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компьютер.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«Основы черчения и проектирования»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средства обучения: карандаши,  рабочие тетради, чертежи на формате чертёжной бумаги А</w:t>
            </w: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чертёжные инструменты.</w:t>
            </w:r>
          </w:p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обеспечение: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плакаты, технологические карты, книги, схемы, эскизы будущих изделий.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«Картинг»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Специальные средства обучения: мини автомобиль картинг, двигатели мотоциклетные – ММВЗ, Восход,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Ротакс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Макс,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Парилла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B6F0C">
              <w:rPr>
                <w:rFonts w:ascii="Times New Roman" w:eastAsia="Batang" w:hAnsi="Times New Roman" w:cs="Times New Roman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«Юный механик»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Специальные средства обучения: мини автомобиль картинг, мини багги, двигатели мотоциклетные – ММВЗ, Восход,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Ротакс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Макс,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Парилла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pacing w:val="9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 «Белая ладья»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59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Специальные средства обучения - станки: фуговальный, шлифовальный, сверлильный,  токарный  по дереву и по металлу, верстаки,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электролобзик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электроточилка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, угольники, напильники;</w:t>
            </w:r>
            <w:proofErr w:type="gramEnd"/>
          </w:p>
          <w:p w:rsidR="006B6F0C" w:rsidRPr="006B6F0C" w:rsidRDefault="006B6F0C" w:rsidP="006B6F0C">
            <w:pPr>
              <w:spacing w:after="0" w:line="259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Материалы – клей, гвозди, шурупы, фанера, доски, рейки, потолочный пенопласт, нитки, проволока.</w:t>
            </w:r>
            <w:proofErr w:type="gramEnd"/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lastRenderedPageBreak/>
              <w:t>«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Авиамоделирование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Специальные средства обучения - ножницы, линейка, циркуль, шило, нож канцелярский, лобзик, картон, плитка из ПВХ, тонкие рейки, наждачная бумага, клей.</w:t>
            </w:r>
            <w:proofErr w:type="gramEnd"/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lastRenderedPageBreak/>
              <w:t>15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 «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Легоконструирование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Специальные средства обучения: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Наборы Лего - конструкторов: 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Lego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Mindstorms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NXT 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2. Набор ресурсный средний.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3. Программное обеспечение 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ПервоРобот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 NXT 2.0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4. Руководство пользователя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ПервоРобот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 NXT 2.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5. Датчики освещённости.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6. Зарядные устройства.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Прототипирование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средства обучения: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компьютеры,  3Д принтеры,  компьютерные программы, набор ручных инструментов.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Персональный компьютер в комплекте (монитор, клавиатура, мышь).</w:t>
            </w:r>
          </w:p>
          <w:p w:rsidR="006B6F0C" w:rsidRPr="006B6F0C" w:rsidRDefault="006B6F0C" w:rsidP="006B6F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6F0C">
              <w:rPr>
                <w:rFonts w:ascii="Calibri" w:eastAsia="Calibri" w:hAnsi="Calibri" w:cs="Times New Roman"/>
                <w:sz w:val="28"/>
                <w:szCs w:val="28"/>
              </w:rPr>
              <w:t xml:space="preserve">Программа </w:t>
            </w:r>
            <w:r w:rsidRPr="006B6F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Autodesk Inventor</w:t>
            </w:r>
          </w:p>
          <w:p w:rsidR="006B6F0C" w:rsidRPr="006B6F0C" w:rsidRDefault="006B6F0C" w:rsidP="006B6F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6F0C">
              <w:rPr>
                <w:rFonts w:ascii="Calibri" w:eastAsia="Calibri" w:hAnsi="Calibri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6B6F0C">
              <w:rPr>
                <w:rFonts w:ascii="Calibri" w:eastAsia="Calibri" w:hAnsi="Calibri" w:cs="Times New Roman"/>
                <w:sz w:val="28"/>
                <w:szCs w:val="28"/>
              </w:rPr>
              <w:t>Kompas</w:t>
            </w:r>
            <w:proofErr w:type="spellEnd"/>
            <w:r w:rsidRPr="006B6F0C">
              <w:rPr>
                <w:rFonts w:ascii="Calibri" w:eastAsia="Calibri" w:hAnsi="Calibri" w:cs="Times New Roman"/>
                <w:sz w:val="28"/>
                <w:szCs w:val="28"/>
              </w:rPr>
              <w:t xml:space="preserve"> 3</w:t>
            </w:r>
            <w:r w:rsidRPr="006B6F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</w:t>
            </w:r>
            <w:r w:rsidRPr="006B6F0C">
              <w:rPr>
                <w:rFonts w:ascii="Calibri" w:eastAsia="Calibri" w:hAnsi="Calibri" w:cs="Times New Roman"/>
              </w:rPr>
              <w:t xml:space="preserve"> </w:t>
            </w:r>
          </w:p>
          <w:p w:rsidR="006B6F0C" w:rsidRPr="006B6F0C" w:rsidRDefault="006B6F0C" w:rsidP="006B6F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6F0C">
              <w:rPr>
                <w:rFonts w:ascii="Calibri" w:eastAsia="Calibri" w:hAnsi="Calibri" w:cs="Times New Roman"/>
                <w:sz w:val="28"/>
                <w:szCs w:val="28"/>
              </w:rPr>
              <w:t>Программа</w:t>
            </w:r>
            <w:r w:rsidRPr="006B6F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6F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Repetier</w:t>
            </w:r>
            <w:proofErr w:type="spellEnd"/>
            <w:r w:rsidRPr="006B6F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-Host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 «Робототехника»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Специальные средства обучения: Наборы Лего - конструкторов: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 Зарядные устройства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Lego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Mindstorms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NXT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3. Набор ресурсный средний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4. Программное обеспечение 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ПервоРобот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 NXT 2.0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5. Руководство пользователя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ПервоРобот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 NXT 2.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6. Датчики освещённости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7. Информационное обеспечение: интернет источники; схемы </w:t>
            </w: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сборок роботов.</w:t>
            </w:r>
          </w:p>
          <w:p w:rsidR="006B6F0C" w:rsidRPr="006B6F0C" w:rsidRDefault="006B6F0C" w:rsidP="006B6F0C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lastRenderedPageBreak/>
              <w:t>18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«Системное администрирование»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средства обучения: компьютеры,   локальная сеть.</w:t>
            </w:r>
          </w:p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Информационное обеспечение: и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нтернет источники, «Первая помощь 1.0 и 2.0» - комплект программного обеспечения для образовательных учреждений.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общеразвивающая  программа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технической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«Электроника»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Специальные средства обучения: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для работы необходим ПК, программное обеспечение 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ArduinoIDE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контроллер 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ArduinoUno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набор деталей, набор датчиков, сервопривод.</w:t>
            </w:r>
          </w:p>
          <w:p w:rsidR="006B6F0C" w:rsidRPr="006B6F0C" w:rsidRDefault="006B6F0C" w:rsidP="006B6F0C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Информационное обеспечение</w:t>
            </w:r>
            <w:r w:rsidRPr="006B6F0C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ru-RU"/>
              </w:rPr>
              <w:t xml:space="preserve">: </w:t>
            </w: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интернет источники; конспект хакера; книги по микроэлектронике.</w:t>
            </w: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Дополнительная общеобразовательная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 общеразвивающая программа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технической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Легороботы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Наборы Лего - конструкторов: 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Lego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Mindstorms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EV</w:t>
            </w: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 , набор ресурсный средний</w:t>
            </w:r>
            <w:proofErr w:type="gram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программное обеспечение  </w:t>
            </w: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LEGO</w:t>
            </w: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Mindstorms</w:t>
            </w:r>
            <w:proofErr w:type="spellEnd"/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EV</w:t>
            </w: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3 </w:t>
            </w: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Education</w:t>
            </w:r>
            <w:r w:rsidRPr="006B6F0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, датчики освещённости , зарядные устройства.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Дополнительная общеобразовательная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общеразвивающая  программа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физкультурно-спортивной 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«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Каиссия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firstLine="56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средства обучения: шахматные доски с фигурами, шахматные часы, демонстрационные доски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, компьютер.</w:t>
            </w:r>
          </w:p>
          <w:p w:rsidR="006B6F0C" w:rsidRPr="006B6F0C" w:rsidRDefault="006B6F0C" w:rsidP="006B6F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Информационное обеспечение: видео материалы, шахматная литература, сборники задач и упражнений.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677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6F0C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954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Дополнительная общеобразовательная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 общеразвивающая программа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t>физкультурно-спортивной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lang w:eastAsia="ru-RU"/>
              </w:rPr>
              <w:lastRenderedPageBreak/>
              <w:t>«Шах и Мат»</w:t>
            </w:r>
          </w:p>
        </w:tc>
        <w:tc>
          <w:tcPr>
            <w:tcW w:w="8157" w:type="dxa"/>
            <w:shd w:val="clear" w:color="auto" w:fill="auto"/>
          </w:tcPr>
          <w:p w:rsidR="006B6F0C" w:rsidRPr="006B6F0C" w:rsidRDefault="006B6F0C" w:rsidP="006B6F0C">
            <w:pPr>
              <w:suppressAutoHyphens/>
              <w:spacing w:after="0"/>
              <w:ind w:firstLine="709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Специальные средства обучения: шахматные доски с фигурами, шахматные часы, демонстрационная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шахматная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доска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14788" w:type="dxa"/>
            <w:gridSpan w:val="3"/>
            <w:tcBorders>
              <w:bottom w:val="nil"/>
            </w:tcBorders>
            <w:shd w:val="clear" w:color="auto" w:fill="auto"/>
          </w:tcPr>
          <w:p w:rsidR="006B6F0C" w:rsidRPr="006B6F0C" w:rsidRDefault="006B6F0C" w:rsidP="006B6F0C">
            <w:pPr>
              <w:suppressAutoHyphens/>
              <w:spacing w:after="0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Туристско-</w:t>
            </w:r>
            <w:proofErr w:type="spellStart"/>
            <w:r w:rsidRPr="006B6F0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краеведческиий</w:t>
            </w:r>
            <w:proofErr w:type="spellEnd"/>
            <w:r w:rsidRPr="006B6F0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отдел</w:t>
            </w:r>
          </w:p>
        </w:tc>
      </w:tr>
      <w:tr w:rsidR="006B6F0C" w:rsidRPr="006B6F0C" w:rsidTr="00BB5C39">
        <w:trPr>
          <w:trHeight w:val="541"/>
        </w:trPr>
        <w:tc>
          <w:tcPr>
            <w:tcW w:w="14788" w:type="dxa"/>
            <w:gridSpan w:val="3"/>
            <w:tcBorders>
              <w:top w:val="nil"/>
            </w:tcBorders>
            <w:shd w:val="clear" w:color="auto" w:fill="auto"/>
          </w:tcPr>
          <w:p w:rsidR="006B6F0C" w:rsidRPr="006B6F0C" w:rsidRDefault="006B6F0C" w:rsidP="006B6F0C">
            <w:pPr>
              <w:suppressAutoHyphens/>
              <w:spacing w:after="0"/>
              <w:ind w:firstLine="709"/>
              <w:contextualSpacing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8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8931"/>
      </w:tblGrid>
      <w:tr w:rsidR="006B6F0C" w:rsidRPr="006B6F0C" w:rsidTr="00BB5C39">
        <w:tc>
          <w:tcPr>
            <w:tcW w:w="993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 «Азимут»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Скамейка,  шведская стенка, баскетбольный щит,</w:t>
            </w:r>
          </w:p>
        </w:tc>
      </w:tr>
      <w:tr w:rsidR="006B6F0C" w:rsidRPr="006B6F0C" w:rsidTr="00BB5C39">
        <w:trPr>
          <w:trHeight w:val="1102"/>
        </w:trPr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общеобразовательная общеразвивающая  программа туристско-краеведческой направленности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«Родной край»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Ноутбук, экран, учительский стол, ученические парты и стулья, стенд,   альбомы, ш</w:t>
            </w:r>
            <w:r w:rsidRPr="006B6F0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кольная газета.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 «Победа</w:t>
            </w:r>
            <w:r w:rsidRPr="006B6F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Скамейка, гимнастический конь, перекладина, бревно, гимнастические маты,    баскетбольный щит, палатка-3 </w:t>
            </w:r>
            <w:proofErr w:type="spellStart"/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Веревки диаметр 10 см- 20 м. 25 м., страховочная система-1шт. каска -1шт, 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коврики -3 шт</w:t>
            </w: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,к</w:t>
            </w:r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арабины-5шт, спальные мешки-3 шт.</w:t>
            </w: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 «Бригантина»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Скамейка, гимнастический конь, перекладина, 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гимнастические маты, бревно, баскетбольный щит.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Веревка диаметром 10 см.-8 м, 30м,30 м, страховочные системы-4шт, карабины-4 шт., жумар-4 шт</w:t>
            </w: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олики-4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«Восьмерки» -4 шт.</w:t>
            </w: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общеобразовательная общеразвивающая  программа туристско-краеведческой направленности «Литература родного 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края»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Стол учителя- 1 шт., парты ученические- 12 шт., стенды-  2 шт., ноутбук- 1 шт.</w:t>
            </w:r>
            <w:proofErr w:type="gramEnd"/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Магнитная доска: 1 шт., проектор – 1 шт., экран – 1 шт., наглядные пособия.</w:t>
            </w:r>
            <w:r w:rsidRPr="006B6F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</w:t>
            </w: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«Друзья музея»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before="100" w:beforeAutospacing="1" w:after="100" w:afterAutospacing="1" w:line="240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Ноутбук, экран, учительский стол, ученические парты и стулья, стенд, карты по истории и краеведению, альбомы. </w:t>
            </w: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 «Защитники Отечества»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Пневматические винтовки, пульки для ПВ, </w:t>
            </w:r>
            <w:r w:rsidRPr="006B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цельнометаллические макеты АК </w:t>
            </w:r>
          </w:p>
          <w:p w:rsidR="006B6F0C" w:rsidRPr="006B6F0C" w:rsidRDefault="006B6F0C" w:rsidP="006B6F0C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(2 ствола), мишени, прицельные станки-3 станка, </w:t>
            </w:r>
            <w:r w:rsidRPr="006B6F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6B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таблицы, макет.</w:t>
            </w:r>
          </w:p>
        </w:tc>
      </w:tr>
      <w:tr w:rsidR="006B6F0C" w:rsidRPr="006B6F0C" w:rsidTr="00BB5C39">
        <w:trPr>
          <w:trHeight w:val="1106"/>
        </w:trPr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 «Наследие»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  Ноутбук,  доска, проектор, экран, стенды, альбомы, папки, экспонаты.</w:t>
            </w: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 «Выстрел»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hd w:val="clear" w:color="auto" w:fill="FFFFFF"/>
              <w:spacing w:before="100" w:beforeAutospacing="1" w:after="100" w:afterAutospacing="1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Средства индивидуальной защиты: противогазы ГП-5-80 </w:t>
            </w:r>
            <w:proofErr w:type="spellStart"/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ГП-7- 4шт., ОЗК-2 комплекта, Л-1-2 комплекта,   пневматические винтовки-5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 </w:t>
            </w:r>
            <w:r w:rsidRPr="006B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цельнометаллические макет АКМ-4 ствола, электронная мишень-1 шт.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rPr>
          <w:trHeight w:val="1301"/>
        </w:trPr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 и моя родословная»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Учительский стол-1 </w:t>
            </w:r>
            <w:proofErr w:type="spellStart"/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стул-1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парты, стулья, проектор, экран, карта мира, шкафы.</w:t>
            </w: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общеобразовательная общеразвивающая  программа туристско-краеведческой направленности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турист»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Скамейка, гимнастический конь, гимнастический козел, параллельный брус, разновысокий брус, бревно, гимнастические маты, прыжковая яма в длину, прыжковый сектор в высоту, шест,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</w:t>
            </w: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ерекладина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баскетбольный щит, комплект учительской мебели.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Веревки диаметром 10 -300м (туристские этапы в спортзале), рюкзаки-10шт, лодки-20 </w:t>
            </w:r>
            <w:proofErr w:type="spellStart"/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палатки-10 шт., тенты-2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столы- стулья-5 комплектов, страховочные системы-9 шт,каски-18 шт. рация-14 шт.,  бензопила-2шт,,генератор-2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триммер-1 шт.</w:t>
            </w: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 «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Ювентос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козел, скамейка, шведская стенка, туристские этапы, 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Веревка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10 см -100м, жумар-2 шт., ролики с карабином-1шт, пантин-2 шт., ролики -1 шт., карабин муфта-5 шт., компас-1шт., карабин- 6 </w:t>
            </w:r>
            <w:proofErr w:type="spellStart"/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восмерка-1шт., карабин «Гусь» -1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 «Компас»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Скамейки, гимнастическое бревно, гимнастический конь, гимнастическая стенка.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Веревка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10 см -100м, жумар-2 шт., ролики с карабином-1шт, пантин-2 шт., ролики -1 шт., карабин муфта-5 шт., компас-1шт., карабин- 6 </w:t>
            </w:r>
            <w:proofErr w:type="spellStart"/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восмерка-1шт., карабин «Гусь» -1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туристско-краеведческой направленности  «Краевед»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ind w:left="176"/>
              <w:contextualSpacing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B6F0C" w:rsidRPr="006B6F0C" w:rsidRDefault="006B6F0C" w:rsidP="006B6F0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Карты города и района;</w:t>
            </w:r>
          </w:p>
          <w:p w:rsidR="006B6F0C" w:rsidRPr="006B6F0C" w:rsidRDefault="006B6F0C" w:rsidP="006B6F0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Парты, стулья ученические</w:t>
            </w:r>
          </w:p>
          <w:p w:rsidR="006B6F0C" w:rsidRPr="006B6F0C" w:rsidRDefault="006B6F0C" w:rsidP="006B6F0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Проектор, экран, ноутбук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rPr>
          <w:trHeight w:val="1377"/>
        </w:trPr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туристско-краеведческой направленности «Истоки»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hd w:val="clear" w:color="auto" w:fill="FFFFFF"/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6B6F0C" w:rsidRPr="006B6F0C" w:rsidRDefault="006B6F0C" w:rsidP="006B6F0C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B6F0C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Видеозаписи,  к</w:t>
            </w:r>
            <w:r w:rsidRPr="006B6F0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арты   исторические, </w:t>
            </w:r>
            <w:r w:rsidRPr="006B6F0C"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  <w:lang w:eastAsia="ru-RU"/>
              </w:rPr>
              <w:t>тексты докладов,   поисково-исследовательские  работы,</w:t>
            </w:r>
            <w:r w:rsidRPr="006B6F0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    ноутбук, классная доска, проектор, экран</w:t>
            </w:r>
            <w:r w:rsidRPr="006B6F0C"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  <w:lang w:eastAsia="ru-RU"/>
              </w:rPr>
              <w:t>, шкафы</w:t>
            </w:r>
            <w:proofErr w:type="gramEnd"/>
          </w:p>
        </w:tc>
      </w:tr>
      <w:tr w:rsidR="006B6F0C" w:rsidRPr="006B6F0C" w:rsidTr="00BB5C39">
        <w:trPr>
          <w:trHeight w:val="1290"/>
        </w:trPr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туристско-краеведческой направленности «"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Әдәби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мирас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Доска, комплект учительской мебели, комплект ученической мебели, проектор, ноутбук., динамики, альбомы, портреты писателей.</w:t>
            </w:r>
            <w:proofErr w:type="gramEnd"/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туристско-краеведческой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"Әдәби туган як" 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ind w:left="176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6B6F0C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B6F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</w:rPr>
              <w:t>Парты, стулья ученические, проектор, экран,</w:t>
            </w:r>
            <w:r w:rsidRPr="006B6F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 фотоальбомы.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 программа туристско-краеведческой направленности «Парус»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Парты, стулья ученические, стол, стул учительский, ноутбук,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экран.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Планшет-3 </w:t>
            </w:r>
            <w:proofErr w:type="spellStart"/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страховочные системы-2 шт., веревка диаметром 10 см-10м, карабины-2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веревка для вязки узлов-3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мяч футбольный-1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мяч волейбольный-1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естественнонаучной направленности «Природа и фантазия»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Столы и стулья для учащихся, учительские стол и стул, шкафы, тумбы, ноутбук,  монитор для показа фильмов, образцы поделок, технологические карты, раздаточный материал, трафареты, инструменты для изготовления поделок.</w:t>
            </w:r>
            <w:proofErr w:type="gramEnd"/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общеобразовательная общеразвивающая программа </w:t>
            </w: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естественнонаучной направленности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«Кедр»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Столы и стулья для учащихся, учительские стол, стул, шкафы, тумбы, </w:t>
            </w:r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ноутбук, монитор для показа фильмов, карта 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Азнакаевского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района, 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фотостенды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палатки, веревки, страховочные системы, карабины, 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жумары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восьмерки, туристические коврики, спальные мешки, рюкзаки, веревки для проведения занятия по изучению узлов, фрагменты карт, географические цветные карты, солемер, курвиметр, компасы, карточки с рисунками и фото, фотоальбомы, фонарики для проведения </w:t>
            </w:r>
            <w:proofErr w:type="spellStart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брейн</w:t>
            </w:r>
            <w:proofErr w:type="spellEnd"/>
            <w:r w:rsidRPr="006B6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-рингов, комплект из поленьев.</w:t>
            </w:r>
            <w:proofErr w:type="gramEnd"/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естественнонаучной направленности «Буревестник»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Проектор, экран, трибуна, парты ученические, стулья,  2 учительских стола, 2стула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Компас, рюкзак, спальный мешок, палатка,</w:t>
            </w: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естественнонаучной направленности «Зеленая планета»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Ноутбук, микроскоп, стенды, гербарий, коллекции насекомых, шишек, ракообразных, стул ученический-18шт, парта-9шт.</w:t>
            </w:r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 учительский -1 шт., стул -1 </w:t>
            </w:r>
            <w:proofErr w:type="spell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классная доска-1шт.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естественнонаучной направленности «Общество любителей природы»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комплект учительской мебели, комплект ученической мебели, ноутбук, проектор, экран, гербарий, классная доска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6F0C" w:rsidRPr="006B6F0C" w:rsidTr="00BB5C39">
        <w:tc>
          <w:tcPr>
            <w:tcW w:w="851" w:type="dxa"/>
            <w:shd w:val="clear" w:color="auto" w:fill="auto"/>
          </w:tcPr>
          <w:p w:rsidR="006B6F0C" w:rsidRPr="006B6F0C" w:rsidRDefault="006B6F0C" w:rsidP="006B6F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общеобразовательная общеразвивающая программа естественнонаучной направленности </w:t>
            </w:r>
          </w:p>
          <w:p w:rsidR="006B6F0C" w:rsidRPr="006B6F0C" w:rsidRDefault="006B6F0C" w:rsidP="006B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«Друзья природы»</w:t>
            </w:r>
          </w:p>
        </w:tc>
        <w:tc>
          <w:tcPr>
            <w:tcW w:w="8931" w:type="dxa"/>
            <w:shd w:val="clear" w:color="auto" w:fill="auto"/>
          </w:tcPr>
          <w:p w:rsidR="006B6F0C" w:rsidRPr="006B6F0C" w:rsidRDefault="006B6F0C" w:rsidP="006B6F0C">
            <w:pPr>
              <w:tabs>
                <w:tab w:val="left" w:pos="0"/>
              </w:tabs>
              <w:spacing w:after="12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Плакаты – 12 </w:t>
            </w:r>
            <w:proofErr w:type="spellStart"/>
            <w:proofErr w:type="gramStart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6B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микроскопы – 2 шт., модель солнечной системы, наборы муляжей – 3 шт., наборы минералов – 5 шт., схемы – 3 шт., образцы изделий – 24 шт., альбомы – 3 шт.. </w:t>
            </w:r>
          </w:p>
          <w:p w:rsidR="006B6F0C" w:rsidRPr="006B6F0C" w:rsidRDefault="006B6F0C" w:rsidP="006B6F0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6F0C" w:rsidRPr="006B6F0C" w:rsidRDefault="006B6F0C" w:rsidP="006B6F0C">
      <w:pPr>
        <w:rPr>
          <w:rFonts w:ascii="Times New Roman" w:eastAsia="Calibri" w:hAnsi="Times New Roman" w:cs="Times New Roman"/>
        </w:rPr>
      </w:pPr>
    </w:p>
    <w:p w:rsidR="006B6F0C" w:rsidRPr="006B6F0C" w:rsidRDefault="006B6F0C" w:rsidP="006B6F0C">
      <w:pPr>
        <w:rPr>
          <w:rFonts w:ascii="Times New Roman" w:eastAsia="Calibri" w:hAnsi="Times New Roman" w:cs="Times New Roman"/>
        </w:rPr>
      </w:pPr>
    </w:p>
    <w:p w:rsidR="006B6F0C" w:rsidRPr="006B6F0C" w:rsidRDefault="006B6F0C" w:rsidP="006B6F0C">
      <w:pPr>
        <w:spacing w:after="0" w:line="240" w:lineRule="auto"/>
        <w:ind w:right="285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B6F0C" w:rsidRPr="006B6F0C" w:rsidRDefault="006B6F0C" w:rsidP="006B6F0C">
      <w:pPr>
        <w:spacing w:after="0" w:line="240" w:lineRule="auto"/>
        <w:ind w:righ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B6F0C" w:rsidRPr="006B6F0C" w:rsidRDefault="006B6F0C" w:rsidP="006B6F0C">
      <w:pPr>
        <w:spacing w:after="0" w:line="240" w:lineRule="auto"/>
        <w:ind w:righ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B6F0C" w:rsidRPr="006B6F0C" w:rsidRDefault="006B6F0C" w:rsidP="006B6F0C">
      <w:pPr>
        <w:spacing w:after="0" w:line="240" w:lineRule="auto"/>
        <w:ind w:righ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B6F0C" w:rsidRPr="006B6F0C" w:rsidRDefault="006B6F0C" w:rsidP="006B6F0C">
      <w:pPr>
        <w:spacing w:after="0" w:line="240" w:lineRule="auto"/>
        <w:ind w:righ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B6F0C" w:rsidRPr="006B6F0C" w:rsidRDefault="006B6F0C" w:rsidP="006B6F0C">
      <w:pPr>
        <w:spacing w:after="0" w:line="240" w:lineRule="auto"/>
        <w:ind w:righ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B6F0C" w:rsidRPr="006B6F0C" w:rsidRDefault="006B6F0C" w:rsidP="006B6F0C">
      <w:pPr>
        <w:spacing w:after="0" w:line="240" w:lineRule="auto"/>
        <w:ind w:righ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B6F0C" w:rsidRPr="006B6F0C" w:rsidRDefault="006B6F0C" w:rsidP="006B6F0C">
      <w:pPr>
        <w:spacing w:after="0" w:line="240" w:lineRule="auto"/>
        <w:ind w:righ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B6F0C" w:rsidRPr="006B6F0C" w:rsidRDefault="006B6F0C" w:rsidP="006B6F0C">
      <w:pPr>
        <w:spacing w:after="0" w:line="240" w:lineRule="auto"/>
        <w:ind w:righ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B6F0C" w:rsidRPr="006B6F0C" w:rsidRDefault="006B6F0C" w:rsidP="006B6F0C">
      <w:pPr>
        <w:spacing w:after="0" w:line="240" w:lineRule="auto"/>
        <w:ind w:righ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0C" w:rsidRPr="006B6F0C" w:rsidRDefault="006B6F0C" w:rsidP="006B6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F0C" w:rsidRPr="006B6F0C" w:rsidRDefault="006B6F0C" w:rsidP="006B6F0C">
      <w:pPr>
        <w:spacing w:after="0" w:line="240" w:lineRule="auto"/>
        <w:ind w:firstLine="60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</w:p>
    <w:p w:rsidR="00BC3A26" w:rsidRPr="006B6F0C" w:rsidRDefault="00BC3A26">
      <w:pPr>
        <w:rPr>
          <w:rFonts w:ascii="Times New Roman" w:hAnsi="Times New Roman" w:cs="Times New Roman"/>
        </w:rPr>
      </w:pPr>
    </w:p>
    <w:sectPr w:rsidR="00BC3A26" w:rsidRPr="006B6F0C" w:rsidSect="006B6F0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A0F65"/>
    <w:multiLevelType w:val="hybridMultilevel"/>
    <w:tmpl w:val="5EEE5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45C9E"/>
    <w:multiLevelType w:val="hybridMultilevel"/>
    <w:tmpl w:val="02C8E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D5"/>
    <w:rsid w:val="00582034"/>
    <w:rsid w:val="006B6F0C"/>
    <w:rsid w:val="00BC3A26"/>
    <w:rsid w:val="00EE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3545</Words>
  <Characters>20207</Characters>
  <Application>Microsoft Office Word</Application>
  <DocSecurity>0</DocSecurity>
  <Lines>168</Lines>
  <Paragraphs>47</Paragraphs>
  <ScaleCrop>false</ScaleCrop>
  <Company>BlackShine TEAM</Company>
  <LinksUpToDate>false</LinksUpToDate>
  <CharactersWithSpaces>23705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кекс</dc:creator>
  <cp:keywords/>
  <dc:description/>
  <cp:lastModifiedBy>кекс</cp:lastModifiedBy>
  <cp:revision>3</cp:revision>
  <dcterms:created xsi:type="dcterms:W3CDTF">2019-03-15T11:34:00Z</dcterms:created>
  <dcterms:modified xsi:type="dcterms:W3CDTF">2019-04-05T09:52:00Z</dcterms:modified>
</cp:coreProperties>
</file>